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B844B" w14:textId="77777777" w:rsidR="00263A06" w:rsidRPr="007121EC" w:rsidRDefault="00263A06" w:rsidP="00D32B89">
      <w:pPr>
        <w:pStyle w:val="Body"/>
        <w:spacing w:line="276" w:lineRule="auto"/>
        <w:jc w:val="both"/>
        <w:rPr>
          <w:rFonts w:ascii="Arial" w:hAnsi="Arial" w:cs="Arial"/>
          <w:b/>
          <w:color w:val="1D2763" w:themeColor="text1"/>
          <w:sz w:val="24"/>
          <w:szCs w:val="24"/>
        </w:rPr>
      </w:pPr>
      <w:bookmarkStart w:id="0" w:name="_GoBack"/>
      <w:bookmarkEnd w:id="0"/>
    </w:p>
    <w:p w14:paraId="206EE314" w14:textId="77777777" w:rsidR="00263A06" w:rsidRPr="007121EC" w:rsidRDefault="00263A06" w:rsidP="00D32B89">
      <w:pPr>
        <w:pStyle w:val="Body"/>
        <w:spacing w:line="276" w:lineRule="auto"/>
        <w:jc w:val="both"/>
        <w:rPr>
          <w:rFonts w:ascii="Arial" w:hAnsi="Arial" w:cs="Arial"/>
          <w:b/>
          <w:color w:val="1D2763" w:themeColor="text1"/>
          <w:sz w:val="24"/>
          <w:szCs w:val="24"/>
        </w:rPr>
      </w:pPr>
    </w:p>
    <w:p w14:paraId="590A38BA" w14:textId="719A091F" w:rsidR="00745D41" w:rsidRPr="007121EC" w:rsidRDefault="00A05D88" w:rsidP="00D32B89">
      <w:pPr>
        <w:pStyle w:val="Body"/>
        <w:spacing w:line="276" w:lineRule="auto"/>
        <w:jc w:val="center"/>
        <w:rPr>
          <w:rFonts w:ascii="Arial" w:hAnsi="Arial" w:cs="Arial"/>
          <w:b/>
          <w:color w:val="1D2763" w:themeColor="text1"/>
          <w:sz w:val="24"/>
          <w:szCs w:val="24"/>
        </w:rPr>
      </w:pPr>
      <w:r w:rsidRPr="007121EC">
        <w:rPr>
          <w:rFonts w:ascii="Arial" w:hAnsi="Arial" w:cs="Arial"/>
          <w:b/>
          <w:noProof/>
          <w:color w:val="1D2763" w:themeColor="text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23BEF" wp14:editId="22A20E5A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5143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1D174EC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9pt" to="44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" strokecolor="#4cb2b3 [3215]" strokeweight="2pt"/>
            </w:pict>
          </mc:Fallback>
        </mc:AlternateContent>
      </w:r>
      <w:r w:rsidRPr="007121EC">
        <w:rPr>
          <w:rFonts w:ascii="Arial" w:hAnsi="Arial" w:cs="Arial"/>
          <w:b/>
          <w:noProof/>
          <w:color w:val="1D2763" w:themeColor="text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53F5" wp14:editId="205ABFDD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5143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95FC8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" strokecolor="#4cb2b3 [3215]" strokeweight="2pt"/>
            </w:pict>
          </mc:Fallback>
        </mc:AlternateContent>
      </w:r>
      <w:r w:rsidR="000A1E27" w:rsidRPr="007121EC">
        <w:rPr>
          <w:rFonts w:ascii="Arial" w:hAnsi="Arial" w:cs="Arial"/>
          <w:b/>
          <w:noProof/>
          <w:color w:val="1D2763" w:themeColor="text1"/>
          <w:sz w:val="24"/>
          <w:szCs w:val="24"/>
        </w:rPr>
        <w:t>Media Release |</w:t>
      </w:r>
      <w:r w:rsidR="00950834" w:rsidRPr="007121EC">
        <w:rPr>
          <w:rFonts w:ascii="Arial" w:hAnsi="Arial" w:cs="Arial"/>
          <w:b/>
          <w:noProof/>
          <w:color w:val="1D2763" w:themeColor="text1"/>
          <w:sz w:val="24"/>
          <w:szCs w:val="24"/>
        </w:rPr>
        <w:t xml:space="preserve"> New Award celebrated, but </w:t>
      </w:r>
      <w:r w:rsidR="008C1370" w:rsidRPr="007121EC">
        <w:rPr>
          <w:rFonts w:ascii="Arial" w:hAnsi="Arial" w:cs="Arial"/>
          <w:b/>
          <w:noProof/>
          <w:color w:val="1D2763" w:themeColor="text1"/>
          <w:sz w:val="24"/>
          <w:szCs w:val="24"/>
        </w:rPr>
        <w:t>un</w:t>
      </w:r>
      <w:r w:rsidR="00950834" w:rsidRPr="007121EC">
        <w:rPr>
          <w:rFonts w:ascii="Arial" w:hAnsi="Arial" w:cs="Arial"/>
          <w:b/>
          <w:noProof/>
          <w:color w:val="1D2763" w:themeColor="text1"/>
          <w:sz w:val="24"/>
          <w:szCs w:val="24"/>
        </w:rPr>
        <w:t>funded.</w:t>
      </w:r>
    </w:p>
    <w:p w14:paraId="782F15D4" w14:textId="77777777" w:rsidR="00A05D88" w:rsidRPr="007121EC" w:rsidRDefault="00A05D88" w:rsidP="00D32B89">
      <w:pPr>
        <w:pStyle w:val="Body"/>
        <w:spacing w:line="276" w:lineRule="auto"/>
        <w:jc w:val="both"/>
        <w:rPr>
          <w:rFonts w:ascii="Arial" w:hAnsi="Arial" w:cs="Arial"/>
          <w:b/>
          <w:color w:val="1D2763" w:themeColor="text1"/>
          <w:sz w:val="24"/>
          <w:szCs w:val="24"/>
        </w:rPr>
      </w:pPr>
    </w:p>
    <w:p w14:paraId="41655330" w14:textId="77777777" w:rsidR="004F08A8" w:rsidRPr="007121EC" w:rsidRDefault="004F08A8" w:rsidP="00D32B89">
      <w:pPr>
        <w:spacing w:line="276" w:lineRule="auto"/>
        <w:ind w:right="362"/>
        <w:jc w:val="both"/>
        <w:rPr>
          <w:rFonts w:ascii="Arial" w:hAnsi="Arial" w:cs="Arial"/>
        </w:rPr>
      </w:pPr>
    </w:p>
    <w:p w14:paraId="35256AA3" w14:textId="728E166E" w:rsidR="007418E8" w:rsidRDefault="00180CAC" w:rsidP="00180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28 February 2017, the Queensland Industrial Relations Commission (QIRC) published the new </w:t>
      </w:r>
      <w:r w:rsidRPr="00180CAC">
        <w:rPr>
          <w:rFonts w:ascii="Arial" w:hAnsi="Arial" w:cs="Arial"/>
          <w:i/>
        </w:rPr>
        <w:t>Queensland Local Government Industry Award</w:t>
      </w:r>
      <w:r w:rsidR="00AF5578">
        <w:rPr>
          <w:rFonts w:ascii="Arial" w:hAnsi="Arial" w:cs="Arial"/>
          <w:i/>
        </w:rPr>
        <w:t xml:space="preserve"> </w:t>
      </w:r>
      <w:r w:rsidRPr="00180CAC">
        <w:rPr>
          <w:rFonts w:ascii="Arial" w:hAnsi="Arial" w:cs="Arial"/>
          <w:i/>
        </w:rPr>
        <w:t>- State 2017</w:t>
      </w:r>
      <w:r>
        <w:rPr>
          <w:rFonts w:ascii="Arial" w:hAnsi="Arial" w:cs="Arial"/>
        </w:rPr>
        <w:t xml:space="preserve"> which will </w:t>
      </w:r>
      <w:r w:rsidR="007418E8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regulate the employment conditions and entitlements of local government workers in Queensland.</w:t>
      </w:r>
      <w:r w:rsidR="007418E8">
        <w:rPr>
          <w:rFonts w:ascii="Arial" w:hAnsi="Arial" w:cs="Arial"/>
        </w:rPr>
        <w:t xml:space="preserve">  </w:t>
      </w:r>
    </w:p>
    <w:p w14:paraId="6BE07CA2" w14:textId="77777777" w:rsidR="007418E8" w:rsidRDefault="007418E8" w:rsidP="00180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</w:p>
    <w:p w14:paraId="2FDD9868" w14:textId="180F82CC" w:rsidR="001C5D36" w:rsidRPr="007418E8" w:rsidRDefault="00180CAC" w:rsidP="00180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180CAC">
        <w:rPr>
          <w:rFonts w:ascii="Arial" w:hAnsi="Arial" w:cs="Arial"/>
        </w:rPr>
        <w:t xml:space="preserve">2015, </w:t>
      </w:r>
      <w:r w:rsidRPr="00180CAC">
        <w:rPr>
          <w:rFonts w:ascii="Arial" w:hAnsi="Arial" w:cs="Arial"/>
          <w:lang w:val="en"/>
        </w:rPr>
        <w:t xml:space="preserve">Treasurer, </w:t>
      </w:r>
      <w:r w:rsidR="00DA648A">
        <w:rPr>
          <w:rFonts w:ascii="Arial" w:hAnsi="Arial" w:cs="Arial"/>
          <w:lang w:val="en"/>
        </w:rPr>
        <w:t xml:space="preserve">and the then </w:t>
      </w:r>
      <w:r w:rsidRPr="00180CAC">
        <w:rPr>
          <w:rFonts w:ascii="Arial" w:hAnsi="Arial" w:cs="Arial"/>
          <w:lang w:val="en"/>
        </w:rPr>
        <w:t xml:space="preserve">Minister for Employment and Industrial Relations and Minister for Aboriginal and Torres Strait Islander Partnerships, the </w:t>
      </w:r>
      <w:r w:rsidR="007B4FBC" w:rsidRPr="00180CAC">
        <w:rPr>
          <w:rFonts w:ascii="Arial" w:hAnsi="Arial" w:cs="Arial"/>
          <w:lang w:val="en"/>
        </w:rPr>
        <w:t>Honorable</w:t>
      </w:r>
      <w:r w:rsidRPr="00180CAC">
        <w:rPr>
          <w:rFonts w:ascii="Arial" w:hAnsi="Arial" w:cs="Arial"/>
          <w:lang w:val="en"/>
        </w:rPr>
        <w:t xml:space="preserve"> Curtis Pitt MP</w:t>
      </w:r>
      <w:r w:rsidRPr="00180CAC">
        <w:rPr>
          <w:rFonts w:ascii="Arial" w:hAnsi="Arial" w:cs="Arial"/>
        </w:rPr>
        <w:t xml:space="preserve">, suspended </w:t>
      </w:r>
      <w:r>
        <w:rPr>
          <w:rFonts w:ascii="Arial" w:hAnsi="Arial" w:cs="Arial"/>
        </w:rPr>
        <w:t>a</w:t>
      </w:r>
      <w:r w:rsidR="00AF5578">
        <w:rPr>
          <w:rFonts w:ascii="Arial" w:hAnsi="Arial" w:cs="Arial"/>
        </w:rPr>
        <w:t>ward modernis</w:t>
      </w:r>
      <w:r>
        <w:rPr>
          <w:rFonts w:ascii="Arial" w:hAnsi="Arial" w:cs="Arial"/>
        </w:rPr>
        <w:t xml:space="preserve">ation processes to allow consultation with key </w:t>
      </w:r>
      <w:r w:rsidR="00AF5578">
        <w:rPr>
          <w:rFonts w:ascii="Arial" w:hAnsi="Arial" w:cs="Arial"/>
        </w:rPr>
        <w:t xml:space="preserve">stakeholders, and instructed </w:t>
      </w:r>
      <w:r>
        <w:rPr>
          <w:rFonts w:ascii="Arial" w:hAnsi="Arial" w:cs="Arial"/>
        </w:rPr>
        <w:t xml:space="preserve">the </w:t>
      </w:r>
      <w:r w:rsidR="007418E8">
        <w:rPr>
          <w:rFonts w:ascii="Arial" w:hAnsi="Arial" w:cs="Arial"/>
        </w:rPr>
        <w:t xml:space="preserve">QIRC to review the previous </w:t>
      </w:r>
      <w:r w:rsidR="007418E8">
        <w:rPr>
          <w:rFonts w:ascii="Arial" w:hAnsi="Arial" w:cs="Arial"/>
          <w:i/>
        </w:rPr>
        <w:t>Queensland Local Government Industry Award – State 2014</w:t>
      </w:r>
      <w:r w:rsidR="007418E8">
        <w:rPr>
          <w:rFonts w:ascii="Arial" w:hAnsi="Arial" w:cs="Arial"/>
        </w:rPr>
        <w:t xml:space="preserve"> regulating Local Government,</w:t>
      </w:r>
      <w:r w:rsidR="007418E8">
        <w:rPr>
          <w:rFonts w:ascii="Arial" w:hAnsi="Arial" w:cs="Arial"/>
          <w:i/>
        </w:rPr>
        <w:t xml:space="preserve"> </w:t>
      </w:r>
      <w:r w:rsidR="007418E8">
        <w:rPr>
          <w:rFonts w:ascii="Arial" w:hAnsi="Arial" w:cs="Arial"/>
        </w:rPr>
        <w:t xml:space="preserve">with a view to “restoring conditions of local Council workers”. </w:t>
      </w:r>
    </w:p>
    <w:p w14:paraId="40756F79" w14:textId="410432EE" w:rsidR="001C5D36" w:rsidRDefault="001C5D36" w:rsidP="00D32B89">
      <w:pPr>
        <w:spacing w:line="276" w:lineRule="auto"/>
        <w:jc w:val="both"/>
        <w:rPr>
          <w:rFonts w:ascii="Arial" w:hAnsi="Arial" w:cs="Arial"/>
        </w:rPr>
      </w:pPr>
    </w:p>
    <w:p w14:paraId="5922B6EA" w14:textId="46C55CF9" w:rsidR="00DA648A" w:rsidRPr="00DA648A" w:rsidRDefault="00DA648A" w:rsidP="00D32B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13 </w:t>
      </w:r>
      <w:r w:rsidRPr="00DA648A">
        <w:rPr>
          <w:rFonts w:ascii="Arial" w:hAnsi="Arial" w:cs="Arial"/>
        </w:rPr>
        <w:t xml:space="preserve">July 2016, </w:t>
      </w:r>
      <w:r>
        <w:rPr>
          <w:rFonts w:ascii="Arial" w:hAnsi="Arial" w:cs="Arial"/>
        </w:rPr>
        <w:t xml:space="preserve">the then </w:t>
      </w:r>
      <w:r w:rsidRPr="00DA648A">
        <w:rPr>
          <w:rFonts w:ascii="Arial" w:hAnsi="Arial" w:cs="Arial"/>
          <w:lang w:val="en-AU"/>
        </w:rPr>
        <w:t>Minister for Employment and Industrial Rel</w:t>
      </w:r>
      <w:r>
        <w:rPr>
          <w:rFonts w:ascii="Arial" w:hAnsi="Arial" w:cs="Arial"/>
          <w:lang w:val="en-AU"/>
        </w:rPr>
        <w:t xml:space="preserve">ations, Minister for Racing and </w:t>
      </w:r>
      <w:r w:rsidRPr="00DA648A">
        <w:rPr>
          <w:rFonts w:ascii="Arial" w:hAnsi="Arial" w:cs="Arial"/>
          <w:lang w:val="en-AU"/>
        </w:rPr>
        <w:t>Min</w:t>
      </w:r>
      <w:r>
        <w:rPr>
          <w:rFonts w:ascii="Arial" w:hAnsi="Arial" w:cs="Arial"/>
          <w:lang w:val="en-AU"/>
        </w:rPr>
        <w:t>ister for Multicultural Affairs, t</w:t>
      </w:r>
      <w:r w:rsidRPr="00DA648A">
        <w:rPr>
          <w:rFonts w:ascii="Arial" w:hAnsi="Arial" w:cs="Arial"/>
          <w:lang w:val="en-AU"/>
        </w:rPr>
        <w:t>he Honourable Grace Grace</w:t>
      </w:r>
      <w:r>
        <w:rPr>
          <w:rFonts w:ascii="Arial" w:hAnsi="Arial" w:cs="Arial"/>
          <w:lang w:val="en-AU"/>
        </w:rPr>
        <w:t xml:space="preserve"> MP, </w:t>
      </w:r>
      <w:r w:rsidRPr="00DA648A">
        <w:rPr>
          <w:rFonts w:ascii="Arial" w:hAnsi="Arial" w:cs="Arial"/>
          <w:lang w:val="en-AU"/>
        </w:rPr>
        <w:t xml:space="preserve">said </w:t>
      </w:r>
      <w:r w:rsidRPr="00DA648A">
        <w:rPr>
          <w:rFonts w:ascii="Arial" w:hAnsi="Arial" w:cs="Arial"/>
          <w:i/>
          <w:lang w:val="en-AU"/>
        </w:rPr>
        <w:t>“Conditions including sick leave, overtime and locality allowances were stripped away under the LNP, leaving thousands of council workers worse off</w:t>
      </w:r>
      <w:r>
        <w:rPr>
          <w:rFonts w:ascii="Arial" w:hAnsi="Arial" w:cs="Arial"/>
          <w:i/>
          <w:lang w:val="en-AU"/>
        </w:rPr>
        <w:t>.”</w:t>
      </w:r>
      <w:r>
        <w:rPr>
          <w:rFonts w:ascii="Arial" w:hAnsi="Arial" w:cs="Arial"/>
          <w:lang w:val="en-AU"/>
        </w:rPr>
        <w:t xml:space="preserve"> </w:t>
      </w:r>
    </w:p>
    <w:p w14:paraId="02D2D1C3" w14:textId="77777777" w:rsidR="00DA648A" w:rsidRPr="007121EC" w:rsidRDefault="00DA648A" w:rsidP="00D32B89">
      <w:pPr>
        <w:spacing w:line="276" w:lineRule="auto"/>
        <w:jc w:val="both"/>
        <w:rPr>
          <w:rFonts w:ascii="Arial" w:hAnsi="Arial" w:cs="Arial"/>
        </w:rPr>
      </w:pPr>
    </w:p>
    <w:p w14:paraId="58F85D9C" w14:textId="00967D74" w:rsidR="00334A8A" w:rsidRPr="007121EC" w:rsidRDefault="001C5D36" w:rsidP="00D32B89">
      <w:pP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 xml:space="preserve">We commend </w:t>
      </w:r>
      <w:r w:rsidR="00DA648A">
        <w:rPr>
          <w:rFonts w:ascii="Arial" w:hAnsi="Arial" w:cs="Arial"/>
        </w:rPr>
        <w:t>the new Award</w:t>
      </w:r>
      <w:r w:rsidRPr="007121EC">
        <w:rPr>
          <w:rFonts w:ascii="Arial" w:hAnsi="Arial" w:cs="Arial"/>
        </w:rPr>
        <w:t xml:space="preserve"> </w:t>
      </w:r>
      <w:r w:rsidR="00DA648A">
        <w:rPr>
          <w:rFonts w:ascii="Arial" w:hAnsi="Arial" w:cs="Arial"/>
        </w:rPr>
        <w:t xml:space="preserve">published by the </w:t>
      </w:r>
      <w:r w:rsidR="00180CAC">
        <w:rPr>
          <w:rFonts w:ascii="Arial" w:hAnsi="Arial" w:cs="Arial"/>
        </w:rPr>
        <w:t>QIRC</w:t>
      </w:r>
      <w:r w:rsidR="007418E8">
        <w:rPr>
          <w:rFonts w:ascii="Arial" w:hAnsi="Arial" w:cs="Arial"/>
        </w:rPr>
        <w:t xml:space="preserve"> and the actions of the State Government</w:t>
      </w:r>
      <w:r w:rsidR="00334A8A" w:rsidRPr="007121EC">
        <w:rPr>
          <w:rFonts w:ascii="Arial" w:hAnsi="Arial" w:cs="Arial"/>
        </w:rPr>
        <w:t>. As the largest</w:t>
      </w:r>
      <w:r w:rsidR="00AF5578">
        <w:rPr>
          <w:rFonts w:ascii="Arial" w:hAnsi="Arial" w:cs="Arial"/>
        </w:rPr>
        <w:t xml:space="preserve"> employer</w:t>
      </w:r>
      <w:r w:rsidR="00334A8A" w:rsidRPr="007121EC">
        <w:rPr>
          <w:rFonts w:ascii="Arial" w:hAnsi="Arial" w:cs="Arial"/>
        </w:rPr>
        <w:t xml:space="preserve"> </w:t>
      </w:r>
      <w:r w:rsidR="00A1232A" w:rsidRPr="007121EC">
        <w:rPr>
          <w:rFonts w:ascii="Arial" w:hAnsi="Arial" w:cs="Arial"/>
        </w:rPr>
        <w:t xml:space="preserve">for the </w:t>
      </w:r>
      <w:r w:rsidR="00334A8A" w:rsidRPr="007121EC">
        <w:rPr>
          <w:rFonts w:ascii="Arial" w:hAnsi="Arial" w:cs="Arial"/>
        </w:rPr>
        <w:t>Torres Strait</w:t>
      </w:r>
      <w:r w:rsidR="00DC2991" w:rsidRPr="007121EC">
        <w:rPr>
          <w:rFonts w:ascii="Arial" w:hAnsi="Arial" w:cs="Arial"/>
        </w:rPr>
        <w:t xml:space="preserve"> region, t</w:t>
      </w:r>
      <w:r w:rsidR="005B5C76" w:rsidRPr="007121EC">
        <w:rPr>
          <w:rFonts w:ascii="Arial" w:hAnsi="Arial" w:cs="Arial"/>
        </w:rPr>
        <w:t>he</w:t>
      </w:r>
      <w:r w:rsidR="00DC2991" w:rsidRPr="007121EC">
        <w:rPr>
          <w:rFonts w:ascii="Arial" w:hAnsi="Arial" w:cs="Arial"/>
        </w:rPr>
        <w:t xml:space="preserve"> new Award is one step closer to providing a fairer standard of living</w:t>
      </w:r>
      <w:r w:rsidR="00180CAC">
        <w:rPr>
          <w:rFonts w:ascii="Arial" w:hAnsi="Arial" w:cs="Arial"/>
        </w:rPr>
        <w:t xml:space="preserve"> for its constituents</w:t>
      </w:r>
      <w:r w:rsidR="00DC2991" w:rsidRPr="007121EC">
        <w:rPr>
          <w:rFonts w:ascii="Arial" w:hAnsi="Arial" w:cs="Arial"/>
        </w:rPr>
        <w:t xml:space="preserve">. </w:t>
      </w:r>
    </w:p>
    <w:p w14:paraId="72EB861F" w14:textId="77777777" w:rsidR="00334A8A" w:rsidRPr="007121EC" w:rsidRDefault="00334A8A" w:rsidP="00D32B89">
      <w:pPr>
        <w:spacing w:line="276" w:lineRule="auto"/>
        <w:jc w:val="both"/>
        <w:rPr>
          <w:rFonts w:ascii="Arial" w:hAnsi="Arial" w:cs="Arial"/>
        </w:rPr>
      </w:pPr>
    </w:p>
    <w:p w14:paraId="762E7C8E" w14:textId="719845F5" w:rsidR="009B52C4" w:rsidRPr="007121EC" w:rsidRDefault="00F035F9" w:rsidP="00D32B89">
      <w:pP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However,</w:t>
      </w:r>
      <w:r w:rsidR="001C5D36" w:rsidRPr="007121EC">
        <w:rPr>
          <w:rFonts w:ascii="Arial" w:hAnsi="Arial" w:cs="Arial"/>
        </w:rPr>
        <w:t xml:space="preserve"> this </w:t>
      </w:r>
      <w:r w:rsidRPr="007121EC">
        <w:rPr>
          <w:rFonts w:ascii="Arial" w:hAnsi="Arial" w:cs="Arial"/>
        </w:rPr>
        <w:t>accomplishment</w:t>
      </w:r>
      <w:r w:rsidR="001C5D36" w:rsidRPr="007121EC">
        <w:rPr>
          <w:rFonts w:ascii="Arial" w:hAnsi="Arial" w:cs="Arial"/>
        </w:rPr>
        <w:t xml:space="preserve"> </w:t>
      </w:r>
      <w:r w:rsidR="00334A8A" w:rsidRPr="007121EC">
        <w:rPr>
          <w:rFonts w:ascii="Arial" w:hAnsi="Arial" w:cs="Arial"/>
        </w:rPr>
        <w:t>is futile without</w:t>
      </w:r>
      <w:r w:rsidRPr="007121EC">
        <w:rPr>
          <w:rFonts w:ascii="Arial" w:hAnsi="Arial" w:cs="Arial"/>
        </w:rPr>
        <w:t xml:space="preserve"> funding</w:t>
      </w:r>
      <w:r w:rsidR="009B52C4" w:rsidRPr="007121EC">
        <w:rPr>
          <w:rFonts w:ascii="Arial" w:hAnsi="Arial" w:cs="Arial"/>
        </w:rPr>
        <w:t xml:space="preserve">. </w:t>
      </w:r>
      <w:r w:rsidR="008C108A" w:rsidRPr="007121EC">
        <w:rPr>
          <w:rFonts w:ascii="Arial" w:hAnsi="Arial" w:cs="Arial"/>
        </w:rPr>
        <w:t xml:space="preserve">As the State government directed QIRC to </w:t>
      </w:r>
      <w:r w:rsidR="00DA648A">
        <w:rPr>
          <w:rFonts w:ascii="Arial" w:hAnsi="Arial" w:cs="Arial"/>
        </w:rPr>
        <w:t>re</w:t>
      </w:r>
      <w:r w:rsidR="008C108A" w:rsidRPr="007121EC">
        <w:rPr>
          <w:rFonts w:ascii="Arial" w:hAnsi="Arial" w:cs="Arial"/>
        </w:rPr>
        <w:t xml:space="preserve">introduce </w:t>
      </w:r>
      <w:r w:rsidR="00DA648A">
        <w:rPr>
          <w:rFonts w:ascii="Arial" w:hAnsi="Arial" w:cs="Arial"/>
        </w:rPr>
        <w:t>these conditions, including locality</w:t>
      </w:r>
      <w:r w:rsidR="008C108A" w:rsidRPr="007121EC">
        <w:rPr>
          <w:rFonts w:ascii="Arial" w:hAnsi="Arial" w:cs="Arial"/>
        </w:rPr>
        <w:t xml:space="preserve"> allowances </w:t>
      </w:r>
      <w:r w:rsidR="003C5B70" w:rsidRPr="007121EC">
        <w:rPr>
          <w:rFonts w:ascii="Arial" w:hAnsi="Arial" w:cs="Arial"/>
        </w:rPr>
        <w:t>–</w:t>
      </w:r>
      <w:r w:rsidR="008C108A" w:rsidRPr="007121EC">
        <w:rPr>
          <w:rFonts w:ascii="Arial" w:hAnsi="Arial" w:cs="Arial"/>
        </w:rPr>
        <w:t xml:space="preserve"> they</w:t>
      </w:r>
      <w:r w:rsidR="003C5B70" w:rsidRPr="007121EC">
        <w:rPr>
          <w:rFonts w:ascii="Arial" w:hAnsi="Arial" w:cs="Arial"/>
        </w:rPr>
        <w:t xml:space="preserve"> </w:t>
      </w:r>
      <w:r w:rsidR="008C108A" w:rsidRPr="007121EC">
        <w:rPr>
          <w:rFonts w:ascii="Arial" w:hAnsi="Arial" w:cs="Arial"/>
        </w:rPr>
        <w:t xml:space="preserve">bear responsibility for funding its implementation. </w:t>
      </w:r>
    </w:p>
    <w:p w14:paraId="2DA4592A" w14:textId="77777777" w:rsidR="009B52C4" w:rsidRPr="007121EC" w:rsidRDefault="009B52C4" w:rsidP="00D32B89">
      <w:pPr>
        <w:spacing w:line="276" w:lineRule="auto"/>
        <w:jc w:val="both"/>
        <w:rPr>
          <w:rFonts w:ascii="Arial" w:hAnsi="Arial" w:cs="Arial"/>
        </w:rPr>
      </w:pPr>
    </w:p>
    <w:p w14:paraId="06C21C05" w14:textId="39956C66" w:rsidR="007A1AB6" w:rsidRPr="007121EC" w:rsidRDefault="00DA648A" w:rsidP="00D32B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the new A</w:t>
      </w:r>
      <w:r w:rsidR="00950834" w:rsidRPr="007121EC">
        <w:rPr>
          <w:rFonts w:ascii="Arial" w:hAnsi="Arial" w:cs="Arial"/>
        </w:rPr>
        <w:t>ward</w:t>
      </w:r>
      <w:r w:rsidR="008C108A" w:rsidRPr="007121EC">
        <w:rPr>
          <w:rFonts w:ascii="Arial" w:hAnsi="Arial" w:cs="Arial"/>
        </w:rPr>
        <w:t xml:space="preserve"> stands, </w:t>
      </w:r>
      <w:r w:rsidR="00950834" w:rsidRPr="007121EC">
        <w:rPr>
          <w:rFonts w:ascii="Arial" w:hAnsi="Arial" w:cs="Arial"/>
        </w:rPr>
        <w:t xml:space="preserve">the </w:t>
      </w:r>
      <w:r w:rsidR="00BC0F7C" w:rsidRPr="007121EC">
        <w:rPr>
          <w:rFonts w:ascii="Arial" w:hAnsi="Arial" w:cs="Arial"/>
        </w:rPr>
        <w:t>projected liability</w:t>
      </w:r>
      <w:r>
        <w:rPr>
          <w:rFonts w:ascii="Arial" w:hAnsi="Arial" w:cs="Arial"/>
        </w:rPr>
        <w:t xml:space="preserve"> to the Torres Strait Island Regional Council</w:t>
      </w:r>
      <w:r w:rsidR="00BC0F7C" w:rsidRPr="007121E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the 2017/18 financial year</w:t>
      </w:r>
      <w:r w:rsidR="00481182" w:rsidRPr="007121EC">
        <w:rPr>
          <w:rFonts w:ascii="Arial" w:hAnsi="Arial" w:cs="Arial"/>
        </w:rPr>
        <w:t xml:space="preserve"> would be</w:t>
      </w:r>
      <w:r>
        <w:rPr>
          <w:rFonts w:ascii="Arial" w:hAnsi="Arial" w:cs="Arial"/>
        </w:rPr>
        <w:t xml:space="preserve"> in the order of</w:t>
      </w:r>
      <w:r w:rsidR="00481182" w:rsidRPr="007121EC">
        <w:rPr>
          <w:rFonts w:ascii="Arial" w:hAnsi="Arial" w:cs="Arial"/>
        </w:rPr>
        <w:t xml:space="preserve"> </w:t>
      </w:r>
      <w:r w:rsidR="00481182" w:rsidRPr="00DA648A">
        <w:rPr>
          <w:rFonts w:ascii="Arial" w:hAnsi="Arial" w:cs="Arial"/>
          <w:b/>
        </w:rPr>
        <w:t>$1.2</w:t>
      </w:r>
      <w:r w:rsidR="00184D81" w:rsidRPr="00DA648A">
        <w:rPr>
          <w:rFonts w:ascii="Arial" w:hAnsi="Arial" w:cs="Arial"/>
          <w:b/>
        </w:rPr>
        <w:t>5</w:t>
      </w:r>
      <w:r w:rsidR="00481182" w:rsidRPr="00DA648A">
        <w:rPr>
          <w:rFonts w:ascii="Arial" w:hAnsi="Arial" w:cs="Arial"/>
          <w:b/>
        </w:rPr>
        <w:t>M</w:t>
      </w:r>
      <w:r w:rsidR="00481182" w:rsidRPr="007121EC">
        <w:rPr>
          <w:rFonts w:ascii="Arial" w:hAnsi="Arial" w:cs="Arial"/>
        </w:rPr>
        <w:t xml:space="preserve">. </w:t>
      </w:r>
      <w:r w:rsidR="008C108A" w:rsidRPr="007121EC">
        <w:rPr>
          <w:rFonts w:ascii="Arial" w:hAnsi="Arial" w:cs="Arial"/>
        </w:rPr>
        <w:t xml:space="preserve">This is if we </w:t>
      </w:r>
      <w:r w:rsidR="008C108A" w:rsidRPr="00B21561">
        <w:rPr>
          <w:rFonts w:ascii="Arial" w:hAnsi="Arial" w:cs="Arial"/>
          <w:i/>
        </w:rPr>
        <w:t>only</w:t>
      </w:r>
      <w:r w:rsidR="008C108A" w:rsidRPr="007121EC">
        <w:rPr>
          <w:rFonts w:ascii="Arial" w:hAnsi="Arial" w:cs="Arial"/>
        </w:rPr>
        <w:t xml:space="preserve"> paid our ‘white-collar’ office workers</w:t>
      </w:r>
      <w:r w:rsidR="00184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new Award prescribes</w:t>
      </w:r>
      <w:r w:rsidR="008C108A" w:rsidRPr="007121EC">
        <w:rPr>
          <w:rFonts w:ascii="Arial" w:hAnsi="Arial" w:cs="Arial"/>
        </w:rPr>
        <w:t xml:space="preserve">. </w:t>
      </w:r>
    </w:p>
    <w:p w14:paraId="6E4EFB5B" w14:textId="77777777" w:rsidR="007A1AB6" w:rsidRPr="007121EC" w:rsidRDefault="007A1AB6" w:rsidP="00D32B89">
      <w:pPr>
        <w:spacing w:line="276" w:lineRule="auto"/>
        <w:jc w:val="both"/>
        <w:rPr>
          <w:rFonts w:ascii="Arial" w:hAnsi="Arial" w:cs="Arial"/>
        </w:rPr>
      </w:pPr>
    </w:p>
    <w:p w14:paraId="0F64B067" w14:textId="3C59EAD6" w:rsidR="007121EC" w:rsidRPr="007121EC" w:rsidRDefault="008C108A" w:rsidP="00D32B89">
      <w:pP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However, t</w:t>
      </w:r>
      <w:r w:rsidR="00F035F9" w:rsidRPr="007121EC">
        <w:rPr>
          <w:rFonts w:ascii="Arial" w:hAnsi="Arial" w:cs="Arial"/>
        </w:rPr>
        <w:t xml:space="preserve">his would completely ignore </w:t>
      </w:r>
      <w:r w:rsidR="007B4FBC">
        <w:rPr>
          <w:rFonts w:ascii="Arial" w:hAnsi="Arial" w:cs="Arial"/>
        </w:rPr>
        <w:t>a</w:t>
      </w:r>
      <w:r w:rsidR="00F035F9" w:rsidRPr="007121EC">
        <w:rPr>
          <w:rFonts w:ascii="Arial" w:hAnsi="Arial" w:cs="Arial"/>
        </w:rPr>
        <w:t xml:space="preserve"> third of </w:t>
      </w:r>
      <w:r w:rsidR="00DA648A">
        <w:rPr>
          <w:rFonts w:ascii="Arial" w:hAnsi="Arial" w:cs="Arial"/>
        </w:rPr>
        <w:t xml:space="preserve">TSIRC’s </w:t>
      </w:r>
      <w:r w:rsidR="00F035F9" w:rsidRPr="007121EC">
        <w:rPr>
          <w:rFonts w:ascii="Arial" w:hAnsi="Arial" w:cs="Arial"/>
        </w:rPr>
        <w:t>staff who are ‘blue-collar</w:t>
      </w:r>
      <w:r w:rsidR="00184D81">
        <w:rPr>
          <w:rFonts w:ascii="Arial" w:hAnsi="Arial" w:cs="Arial"/>
        </w:rPr>
        <w:t>’</w:t>
      </w:r>
      <w:r w:rsidR="00F035F9" w:rsidRPr="007121EC">
        <w:rPr>
          <w:rFonts w:ascii="Arial" w:hAnsi="Arial" w:cs="Arial"/>
        </w:rPr>
        <w:t xml:space="preserve"> workers</w:t>
      </w:r>
      <w:r w:rsidR="00DA648A">
        <w:rPr>
          <w:rFonts w:ascii="Arial" w:hAnsi="Arial" w:cs="Arial"/>
        </w:rPr>
        <w:t>,</w:t>
      </w:r>
      <w:r w:rsidR="00F035F9" w:rsidRPr="007121EC">
        <w:rPr>
          <w:rFonts w:ascii="Arial" w:hAnsi="Arial" w:cs="Arial"/>
        </w:rPr>
        <w:t xml:space="preserve"> working outdoors across our communities. </w:t>
      </w:r>
      <w:r w:rsidR="007B4FBC">
        <w:rPr>
          <w:rFonts w:ascii="Arial" w:hAnsi="Arial" w:cs="Arial"/>
        </w:rPr>
        <w:t>All TSIRC</w:t>
      </w:r>
      <w:r w:rsidR="00DA648A">
        <w:rPr>
          <w:rFonts w:ascii="Arial" w:hAnsi="Arial" w:cs="Arial"/>
        </w:rPr>
        <w:t xml:space="preserve"> staff </w:t>
      </w:r>
      <w:r w:rsidR="007B4FBC">
        <w:rPr>
          <w:rFonts w:ascii="Arial" w:hAnsi="Arial" w:cs="Arial"/>
        </w:rPr>
        <w:t>are subject to exactly the same pressur</w:t>
      </w:r>
      <w:r w:rsidR="00AF5578">
        <w:rPr>
          <w:rFonts w:ascii="Arial" w:hAnsi="Arial" w:cs="Arial"/>
        </w:rPr>
        <w:t>es of cost of living in remote I</w:t>
      </w:r>
      <w:r w:rsidR="007B4FBC">
        <w:rPr>
          <w:rFonts w:ascii="Arial" w:hAnsi="Arial" w:cs="Arial"/>
        </w:rPr>
        <w:t xml:space="preserve">ndigenous communities. </w:t>
      </w:r>
    </w:p>
    <w:p w14:paraId="6082698E" w14:textId="77777777" w:rsidR="007121EC" w:rsidRPr="007121EC" w:rsidRDefault="007121EC" w:rsidP="00D32B89">
      <w:pPr>
        <w:spacing w:line="276" w:lineRule="auto"/>
        <w:jc w:val="both"/>
        <w:rPr>
          <w:rFonts w:ascii="Arial" w:hAnsi="Arial" w:cs="Arial"/>
        </w:rPr>
      </w:pPr>
    </w:p>
    <w:p w14:paraId="0540C576" w14:textId="27BEA33D" w:rsidR="00F035F9" w:rsidRPr="007121EC" w:rsidRDefault="00F035F9" w:rsidP="00D32B89">
      <w:pP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Locality allowance is an entitlement which should be afforded to all of our employees – regardless of whether they work indoors or outdoors.</w:t>
      </w:r>
      <w:r w:rsidR="009B52C4" w:rsidRPr="007121EC">
        <w:rPr>
          <w:rFonts w:ascii="Arial" w:hAnsi="Arial" w:cs="Arial"/>
        </w:rPr>
        <w:t xml:space="preserve"> </w:t>
      </w:r>
      <w:r w:rsidR="00184D81">
        <w:rPr>
          <w:rFonts w:ascii="Arial" w:hAnsi="Arial" w:cs="Arial"/>
        </w:rPr>
        <w:t xml:space="preserve">Applying this new locality allowance </w:t>
      </w:r>
      <w:r w:rsidR="00184D81">
        <w:rPr>
          <w:rFonts w:ascii="Arial" w:hAnsi="Arial" w:cs="Arial"/>
        </w:rPr>
        <w:lastRenderedPageBreak/>
        <w:t xml:space="preserve">to all of our workers </w:t>
      </w:r>
      <w:r w:rsidR="009B52C4" w:rsidRPr="007121EC">
        <w:rPr>
          <w:rFonts w:ascii="Arial" w:hAnsi="Arial" w:cs="Arial"/>
        </w:rPr>
        <w:t>fairl</w:t>
      </w:r>
      <w:r w:rsidR="007B4FBC">
        <w:rPr>
          <w:rFonts w:ascii="Arial" w:hAnsi="Arial" w:cs="Arial"/>
        </w:rPr>
        <w:t xml:space="preserve">y and equitably will cost us in the order of </w:t>
      </w:r>
      <w:r w:rsidR="0009567B">
        <w:rPr>
          <w:rFonts w:ascii="Arial" w:hAnsi="Arial" w:cs="Arial"/>
          <w:b/>
        </w:rPr>
        <w:t>$2.5</w:t>
      </w:r>
      <w:r w:rsidR="009B52C4" w:rsidRPr="007B4FBC">
        <w:rPr>
          <w:rFonts w:ascii="Arial" w:hAnsi="Arial" w:cs="Arial"/>
          <w:b/>
        </w:rPr>
        <w:t>M</w:t>
      </w:r>
      <w:r w:rsidR="009B52C4" w:rsidRPr="007B4FBC">
        <w:rPr>
          <w:rFonts w:ascii="Arial" w:hAnsi="Arial" w:cs="Arial"/>
          <w:b/>
          <w:i/>
        </w:rPr>
        <w:t xml:space="preserve"> </w:t>
      </w:r>
      <w:r w:rsidR="007B4FBC">
        <w:rPr>
          <w:rFonts w:ascii="Arial" w:hAnsi="Arial" w:cs="Arial"/>
        </w:rPr>
        <w:t>in the 2017/18 financial year</w:t>
      </w:r>
      <w:r w:rsidR="009B52C4" w:rsidRPr="007121EC">
        <w:rPr>
          <w:rFonts w:ascii="Arial" w:hAnsi="Arial" w:cs="Arial"/>
        </w:rPr>
        <w:t>.</w:t>
      </w:r>
      <w:r w:rsidR="00184D81">
        <w:rPr>
          <w:rFonts w:ascii="Arial" w:hAnsi="Arial" w:cs="Arial"/>
        </w:rPr>
        <w:t xml:space="preserve">  This will put</w:t>
      </w:r>
      <w:r w:rsidR="00AF5578">
        <w:rPr>
          <w:rFonts w:ascii="Arial" w:hAnsi="Arial" w:cs="Arial"/>
        </w:rPr>
        <w:t>,</w:t>
      </w:r>
      <w:r w:rsidR="00184D81">
        <w:rPr>
          <w:rFonts w:ascii="Arial" w:hAnsi="Arial" w:cs="Arial"/>
        </w:rPr>
        <w:t xml:space="preserve"> on average</w:t>
      </w:r>
      <w:r w:rsidR="00AF5578">
        <w:rPr>
          <w:rFonts w:ascii="Arial" w:hAnsi="Arial" w:cs="Arial"/>
        </w:rPr>
        <w:t>,</w:t>
      </w:r>
      <w:r w:rsidR="00184D81">
        <w:rPr>
          <w:rFonts w:ascii="Arial" w:hAnsi="Arial" w:cs="Arial"/>
        </w:rPr>
        <w:t xml:space="preserve"> an extra $8,600 into the pockets of our w</w:t>
      </w:r>
      <w:r w:rsidR="007B4FBC">
        <w:rPr>
          <w:rFonts w:ascii="Arial" w:hAnsi="Arial" w:cs="Arial"/>
        </w:rPr>
        <w:t>orkers in 17/18</w:t>
      </w:r>
      <w:r w:rsidR="00184D81">
        <w:rPr>
          <w:rFonts w:ascii="Arial" w:hAnsi="Arial" w:cs="Arial"/>
        </w:rPr>
        <w:t xml:space="preserve"> (or $334 per fortnight). This will go a long way to address</w:t>
      </w:r>
      <w:r w:rsidR="007B4FBC">
        <w:rPr>
          <w:rFonts w:ascii="Arial" w:hAnsi="Arial" w:cs="Arial"/>
        </w:rPr>
        <w:t>ing</w:t>
      </w:r>
      <w:r w:rsidR="00184D81">
        <w:rPr>
          <w:rFonts w:ascii="Arial" w:hAnsi="Arial" w:cs="Arial"/>
        </w:rPr>
        <w:t xml:space="preserve"> the cost of living challenges faced in our remote communities. </w:t>
      </w:r>
      <w:r w:rsidR="00184D81" w:rsidRPr="007121EC">
        <w:rPr>
          <w:rFonts w:ascii="Arial" w:hAnsi="Arial" w:cs="Arial"/>
          <w:color w:val="000000"/>
          <w:lang w:val="en"/>
        </w:rPr>
        <w:t>For people who are paying up to three times the price for food, petrol and transport</w:t>
      </w:r>
      <w:r w:rsidR="007B4FBC">
        <w:rPr>
          <w:rFonts w:ascii="Arial" w:hAnsi="Arial" w:cs="Arial"/>
          <w:color w:val="000000"/>
          <w:lang w:val="en"/>
        </w:rPr>
        <w:t xml:space="preserve"> as other Queenslanders</w:t>
      </w:r>
      <w:r w:rsidR="00184D81">
        <w:rPr>
          <w:rFonts w:ascii="Arial" w:hAnsi="Arial" w:cs="Arial"/>
          <w:color w:val="000000"/>
          <w:lang w:val="en"/>
        </w:rPr>
        <w:t>,</w:t>
      </w:r>
      <w:r w:rsidR="00184D81" w:rsidRPr="007121EC">
        <w:rPr>
          <w:rFonts w:ascii="Arial" w:hAnsi="Arial" w:cs="Arial"/>
          <w:color w:val="000000"/>
          <w:lang w:val="en"/>
        </w:rPr>
        <w:t xml:space="preserve"> this will be a small reprieve on crippling financial insecurity.</w:t>
      </w:r>
    </w:p>
    <w:p w14:paraId="670DCBBD" w14:textId="77777777" w:rsidR="007A1AB6" w:rsidRPr="007121EC" w:rsidRDefault="007A1AB6" w:rsidP="00D32B89">
      <w:pPr>
        <w:spacing w:line="276" w:lineRule="auto"/>
        <w:jc w:val="both"/>
        <w:rPr>
          <w:rFonts w:ascii="Arial" w:hAnsi="Arial" w:cs="Arial"/>
        </w:rPr>
      </w:pPr>
    </w:p>
    <w:p w14:paraId="07A76157" w14:textId="017D30BF" w:rsidR="008C108A" w:rsidRPr="007121EC" w:rsidRDefault="00184D81" w:rsidP="00D32B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being forced to </w:t>
      </w:r>
      <w:r>
        <w:rPr>
          <w:rFonts w:ascii="Arial" w:hAnsi="Arial" w:cs="Arial"/>
          <w:i/>
        </w:rPr>
        <w:t>cut to the bone</w:t>
      </w:r>
      <w:r>
        <w:rPr>
          <w:rFonts w:ascii="Arial" w:hAnsi="Arial" w:cs="Arial"/>
        </w:rPr>
        <w:t xml:space="preserve"> its projected 17/18 budget to fill a $2.7M Federal funding reduction</w:t>
      </w:r>
      <w:r w:rsidR="007B4FBC">
        <w:rPr>
          <w:rFonts w:ascii="Arial" w:hAnsi="Arial" w:cs="Arial"/>
        </w:rPr>
        <w:t xml:space="preserve"> in water, waste, and healthy living</w:t>
      </w:r>
      <w:r w:rsidR="00AF5578">
        <w:rPr>
          <w:rFonts w:ascii="Arial" w:hAnsi="Arial" w:cs="Arial"/>
        </w:rPr>
        <w:t>.</w:t>
      </w:r>
      <w:r w:rsidR="007B4FBC">
        <w:rPr>
          <w:rFonts w:ascii="Arial" w:hAnsi="Arial" w:cs="Arial"/>
        </w:rPr>
        <w:t xml:space="preserve"> TSIRC</w:t>
      </w:r>
      <w:r>
        <w:rPr>
          <w:rFonts w:ascii="Arial" w:hAnsi="Arial" w:cs="Arial"/>
        </w:rPr>
        <w:t xml:space="preserve"> still forecasts a modest operating surplus of $12k, whilst still maintaining its current staffing levels and frontline service delivery.</w:t>
      </w:r>
    </w:p>
    <w:p w14:paraId="37FE9AA2" w14:textId="77777777" w:rsidR="008C108A" w:rsidRPr="007121EC" w:rsidRDefault="008C108A" w:rsidP="00D32B89">
      <w:pPr>
        <w:spacing w:line="276" w:lineRule="auto"/>
        <w:jc w:val="both"/>
        <w:rPr>
          <w:rFonts w:ascii="Arial" w:hAnsi="Arial" w:cs="Arial"/>
        </w:rPr>
      </w:pPr>
    </w:p>
    <w:p w14:paraId="12608EB4" w14:textId="34862D52" w:rsidR="0057299F" w:rsidRPr="007121EC" w:rsidRDefault="00184D81" w:rsidP="00D32B8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</w:t>
      </w:r>
      <w:r w:rsidR="003211ED" w:rsidRPr="007121EC">
        <w:rPr>
          <w:rFonts w:ascii="Arial" w:hAnsi="Arial" w:cs="Arial"/>
        </w:rPr>
        <w:t xml:space="preserve">here </w:t>
      </w:r>
      <w:r w:rsidR="0057299F" w:rsidRPr="007121EC">
        <w:rPr>
          <w:rFonts w:ascii="Arial" w:hAnsi="Arial" w:cs="Arial"/>
        </w:rPr>
        <w:t>have been no additional funds</w:t>
      </w:r>
      <w:r>
        <w:rPr>
          <w:rFonts w:ascii="Arial" w:hAnsi="Arial" w:cs="Arial"/>
        </w:rPr>
        <w:t xml:space="preserve"> provided by </w:t>
      </w:r>
      <w:r w:rsidR="007B4FBC">
        <w:rPr>
          <w:rFonts w:ascii="Arial" w:hAnsi="Arial" w:cs="Arial"/>
        </w:rPr>
        <w:t xml:space="preserve">the State </w:t>
      </w:r>
      <w:r>
        <w:rPr>
          <w:rFonts w:ascii="Arial" w:hAnsi="Arial" w:cs="Arial"/>
        </w:rPr>
        <w:t>Government</w:t>
      </w:r>
      <w:r w:rsidR="0057299F" w:rsidRPr="007121EC">
        <w:rPr>
          <w:rFonts w:ascii="Arial" w:hAnsi="Arial" w:cs="Arial"/>
        </w:rPr>
        <w:t xml:space="preserve"> to imp</w:t>
      </w:r>
      <w:r>
        <w:rPr>
          <w:rFonts w:ascii="Arial" w:hAnsi="Arial" w:cs="Arial"/>
        </w:rPr>
        <w:t>lement the Minister’s direction to</w:t>
      </w:r>
      <w:r w:rsidR="007B4FBC">
        <w:rPr>
          <w:rFonts w:ascii="Arial" w:hAnsi="Arial" w:cs="Arial"/>
        </w:rPr>
        <w:t xml:space="preserve"> reintroduce the</w:t>
      </w:r>
      <w:r>
        <w:rPr>
          <w:rFonts w:ascii="Arial" w:hAnsi="Arial" w:cs="Arial"/>
        </w:rPr>
        <w:t xml:space="preserve"> new allowances. </w:t>
      </w:r>
    </w:p>
    <w:p w14:paraId="45920C86" w14:textId="77777777" w:rsidR="00F035F9" w:rsidRPr="007121EC" w:rsidRDefault="00F035F9" w:rsidP="00D32B89">
      <w:pPr>
        <w:spacing w:line="276" w:lineRule="auto"/>
        <w:jc w:val="both"/>
        <w:rPr>
          <w:rFonts w:ascii="Arial" w:hAnsi="Arial" w:cs="Arial"/>
        </w:rPr>
      </w:pPr>
    </w:p>
    <w:p w14:paraId="01740DFB" w14:textId="02E0D10A" w:rsidR="00921F30" w:rsidRPr="007121EC" w:rsidRDefault="007121EC" w:rsidP="007121EC">
      <w:pP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Our communities experience the highest</w:t>
      </w:r>
      <w:r>
        <w:rPr>
          <w:rFonts w:ascii="Arial" w:hAnsi="Arial" w:cs="Arial"/>
        </w:rPr>
        <w:t xml:space="preserve"> living</w:t>
      </w:r>
      <w:r w:rsidRPr="007121EC">
        <w:rPr>
          <w:rFonts w:ascii="Arial" w:hAnsi="Arial" w:cs="Arial"/>
        </w:rPr>
        <w:t xml:space="preserve"> costs in Australia.</w:t>
      </w:r>
      <w:r>
        <w:rPr>
          <w:rFonts w:ascii="Arial" w:hAnsi="Arial" w:cs="Arial"/>
        </w:rPr>
        <w:t xml:space="preserve"> </w:t>
      </w:r>
      <w:r w:rsidR="00921F30" w:rsidRPr="007121EC">
        <w:rPr>
          <w:rFonts w:ascii="Arial" w:hAnsi="Arial" w:cs="Arial"/>
        </w:rPr>
        <w:t xml:space="preserve">We know that </w:t>
      </w:r>
      <w:r>
        <w:rPr>
          <w:rFonts w:ascii="Arial" w:hAnsi="Arial" w:cs="Arial"/>
        </w:rPr>
        <w:t xml:space="preserve">access and affordability for </w:t>
      </w:r>
      <w:r w:rsidR="00921F30" w:rsidRPr="007121EC">
        <w:rPr>
          <w:rFonts w:ascii="Arial" w:hAnsi="Arial" w:cs="Arial"/>
        </w:rPr>
        <w:t xml:space="preserve">fresh </w:t>
      </w:r>
      <w:r>
        <w:rPr>
          <w:rFonts w:ascii="Arial" w:hAnsi="Arial" w:cs="Arial"/>
        </w:rPr>
        <w:t>food</w:t>
      </w:r>
      <w:r w:rsidR="00921F30" w:rsidRPr="007121EC">
        <w:rPr>
          <w:rFonts w:ascii="Arial" w:hAnsi="Arial" w:cs="Arial"/>
        </w:rPr>
        <w:t>,</w:t>
      </w:r>
      <w:r w:rsidR="0057299F" w:rsidRPr="00712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employment and education</w:t>
      </w:r>
      <w:r w:rsidR="004673A5" w:rsidRPr="007121EC">
        <w:rPr>
          <w:rFonts w:ascii="Arial" w:hAnsi="Arial" w:cs="Arial"/>
        </w:rPr>
        <w:t xml:space="preserve"> opportunities </w:t>
      </w:r>
      <w:r>
        <w:rPr>
          <w:rFonts w:ascii="Arial" w:hAnsi="Arial" w:cs="Arial"/>
        </w:rPr>
        <w:t xml:space="preserve">and financial equality </w:t>
      </w:r>
      <w:r w:rsidR="00921F30" w:rsidRPr="007121EC">
        <w:rPr>
          <w:rFonts w:ascii="Arial" w:hAnsi="Arial" w:cs="Arial"/>
        </w:rPr>
        <w:t xml:space="preserve">significantly </w:t>
      </w:r>
      <w:r w:rsidR="004673A5" w:rsidRPr="007121EC">
        <w:rPr>
          <w:rFonts w:ascii="Arial" w:hAnsi="Arial" w:cs="Arial"/>
        </w:rPr>
        <w:t xml:space="preserve">improves </w:t>
      </w:r>
      <w:r w:rsidR="00921F30" w:rsidRPr="007121EC">
        <w:rPr>
          <w:rFonts w:ascii="Arial" w:hAnsi="Arial" w:cs="Arial"/>
        </w:rPr>
        <w:t>Aboriginal and Torres Strait Islanders</w:t>
      </w:r>
      <w:r w:rsidR="004673A5" w:rsidRPr="007121EC">
        <w:rPr>
          <w:rFonts w:ascii="Arial" w:hAnsi="Arial" w:cs="Arial"/>
        </w:rPr>
        <w:t xml:space="preserve"> health and life expectancy. </w:t>
      </w:r>
    </w:p>
    <w:p w14:paraId="3329381D" w14:textId="77777777" w:rsidR="004673A5" w:rsidRPr="007121EC" w:rsidRDefault="004673A5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17F9AFD0" w14:textId="3FBAF187" w:rsidR="0032258D" w:rsidRPr="007121EC" w:rsidRDefault="004673A5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Funding real actions will Close the Gap</w:t>
      </w:r>
      <w:r w:rsidR="00591DFD" w:rsidRPr="007121EC">
        <w:rPr>
          <w:rFonts w:ascii="Arial" w:hAnsi="Arial" w:cs="Arial"/>
        </w:rPr>
        <w:t xml:space="preserve"> for our people</w:t>
      </w:r>
      <w:r w:rsidRPr="007121EC">
        <w:rPr>
          <w:rFonts w:ascii="Arial" w:hAnsi="Arial" w:cs="Arial"/>
        </w:rPr>
        <w:t>. This new announcement to reinstate the locality allowance</w:t>
      </w:r>
      <w:r w:rsidR="00B21561">
        <w:rPr>
          <w:rFonts w:ascii="Arial" w:hAnsi="Arial" w:cs="Arial"/>
        </w:rPr>
        <w:t xml:space="preserve"> is a great start - b</w:t>
      </w:r>
      <w:r w:rsidR="00591DFD" w:rsidRPr="007121EC">
        <w:rPr>
          <w:rFonts w:ascii="Arial" w:hAnsi="Arial" w:cs="Arial"/>
        </w:rPr>
        <w:t xml:space="preserve">ut it </w:t>
      </w:r>
      <w:r w:rsidR="00A71374">
        <w:rPr>
          <w:rFonts w:ascii="Arial" w:hAnsi="Arial" w:cs="Arial"/>
        </w:rPr>
        <w:t xml:space="preserve">comes at a </w:t>
      </w:r>
      <w:r w:rsidR="007B4FBC">
        <w:rPr>
          <w:rFonts w:ascii="Arial" w:hAnsi="Arial" w:cs="Arial"/>
        </w:rPr>
        <w:t xml:space="preserve">great </w:t>
      </w:r>
      <w:r w:rsidR="00A71374">
        <w:rPr>
          <w:rFonts w:ascii="Arial" w:hAnsi="Arial" w:cs="Arial"/>
        </w:rPr>
        <w:t>cost</w:t>
      </w:r>
      <w:r w:rsidR="00591DFD" w:rsidRPr="007121EC">
        <w:rPr>
          <w:rFonts w:ascii="Arial" w:hAnsi="Arial" w:cs="Arial"/>
        </w:rPr>
        <w:t xml:space="preserve">. </w:t>
      </w:r>
      <w:r w:rsidR="007B4FBC">
        <w:rPr>
          <w:rFonts w:ascii="Arial" w:hAnsi="Arial" w:cs="Arial"/>
        </w:rPr>
        <w:t xml:space="preserve"> If it is not funded immediately by the State government, it has the potential to cripple TSIRC, resulting in possible mass redundancies.  </w:t>
      </w:r>
    </w:p>
    <w:p w14:paraId="3738FC99" w14:textId="77777777" w:rsidR="0032258D" w:rsidRPr="007121EC" w:rsidRDefault="0032258D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609509DF" w14:textId="42399B69" w:rsidR="004673A5" w:rsidRPr="007121EC" w:rsidRDefault="00591DFD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We urge the State Government to p</w:t>
      </w:r>
      <w:r w:rsidR="0009567B">
        <w:rPr>
          <w:rFonts w:ascii="Arial" w:hAnsi="Arial" w:cs="Arial"/>
        </w:rPr>
        <w:t>rovide the $2.5</w:t>
      </w:r>
      <w:r w:rsidRPr="007121EC">
        <w:rPr>
          <w:rFonts w:ascii="Arial" w:hAnsi="Arial" w:cs="Arial"/>
        </w:rPr>
        <w:t>M</w:t>
      </w:r>
      <w:r w:rsidR="00DB3411" w:rsidRPr="007121EC">
        <w:rPr>
          <w:rFonts w:ascii="Arial" w:hAnsi="Arial" w:cs="Arial"/>
        </w:rPr>
        <w:t xml:space="preserve"> they have</w:t>
      </w:r>
      <w:r w:rsidR="0092748E" w:rsidRPr="007121EC">
        <w:rPr>
          <w:rFonts w:ascii="Arial" w:hAnsi="Arial" w:cs="Arial"/>
        </w:rPr>
        <w:t xml:space="preserve"> rightfully </w:t>
      </w:r>
      <w:r w:rsidR="00180CAC">
        <w:rPr>
          <w:rFonts w:ascii="Arial" w:hAnsi="Arial" w:cs="Arial"/>
        </w:rPr>
        <w:t>advocated for,</w:t>
      </w:r>
      <w:r w:rsidR="00DB3411" w:rsidRPr="007121EC">
        <w:rPr>
          <w:rFonts w:ascii="Arial" w:hAnsi="Arial" w:cs="Arial"/>
        </w:rPr>
        <w:t xml:space="preserve"> so that </w:t>
      </w:r>
      <w:r w:rsidR="00A71374">
        <w:rPr>
          <w:rFonts w:ascii="Arial" w:hAnsi="Arial" w:cs="Arial"/>
        </w:rPr>
        <w:t xml:space="preserve">our employees can </w:t>
      </w:r>
      <w:r w:rsidR="00180CAC">
        <w:rPr>
          <w:rFonts w:ascii="Arial" w:hAnsi="Arial" w:cs="Arial"/>
        </w:rPr>
        <w:t>realise</w:t>
      </w:r>
      <w:r w:rsidR="00A71374">
        <w:rPr>
          <w:rFonts w:ascii="Arial" w:hAnsi="Arial" w:cs="Arial"/>
        </w:rPr>
        <w:t xml:space="preserve"> a better quality of life.</w:t>
      </w:r>
    </w:p>
    <w:p w14:paraId="11B07B84" w14:textId="77777777" w:rsidR="00E21133" w:rsidRPr="007121EC" w:rsidRDefault="00E21133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4989F7BE" w14:textId="6E4A406D" w:rsidR="00CE7953" w:rsidRPr="007121EC" w:rsidRDefault="0014066B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  <w:noProof/>
          <w:lang w:val="en-AU" w:eastAsia="en-AU"/>
        </w:rPr>
        <w:drawing>
          <wp:inline distT="0" distB="0" distL="0" distR="0" wp14:anchorId="744948F4" wp14:editId="5A955C42">
            <wp:extent cx="472982" cy="561992"/>
            <wp:effectExtent l="0" t="0" r="10160" b="0"/>
            <wp:docPr id="3" name="Picture 3" descr="../../SIGS/MAYOR-Gela-Sig-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IGS/MAYOR-Gela-Sig-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08" cy="5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331F" w14:textId="6BFA0E8E" w:rsidR="00E21133" w:rsidRPr="007121EC" w:rsidRDefault="00E21133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  <w:r w:rsidRPr="007121EC">
        <w:rPr>
          <w:rFonts w:ascii="Arial" w:hAnsi="Arial" w:cs="Arial"/>
        </w:rPr>
        <w:t>Mayor Fred Gela</w:t>
      </w:r>
    </w:p>
    <w:p w14:paraId="3CD900A2" w14:textId="77777777" w:rsidR="00E21133" w:rsidRPr="007121EC" w:rsidRDefault="00E21133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21241E97" w14:textId="77777777" w:rsidR="0014066B" w:rsidRDefault="0014066B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27EBAE2E" w14:textId="77777777" w:rsidR="00B21561" w:rsidRDefault="00B21561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1785F18E" w14:textId="77777777" w:rsidR="00B21561" w:rsidRDefault="00B21561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08909C12" w14:textId="77777777" w:rsidR="00B21561" w:rsidRPr="007121EC" w:rsidRDefault="00B21561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730D5744" w14:textId="242266E0" w:rsidR="00E21133" w:rsidRPr="007121EC" w:rsidRDefault="00E21133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  <w:b/>
          <w:i/>
        </w:rPr>
      </w:pPr>
      <w:r w:rsidRPr="007121EC">
        <w:rPr>
          <w:rFonts w:ascii="Arial" w:hAnsi="Arial" w:cs="Arial"/>
          <w:b/>
          <w:i/>
        </w:rPr>
        <w:t xml:space="preserve">For further queries please contact Manager Engagement, Bianca Barling-Seden through </w:t>
      </w:r>
      <w:hyperlink r:id="rId9" w:history="1">
        <w:r w:rsidRPr="007121EC">
          <w:rPr>
            <w:rStyle w:val="Hyperlink"/>
            <w:rFonts w:ascii="Arial" w:hAnsi="Arial" w:cs="Arial"/>
            <w:b/>
            <w:i/>
          </w:rPr>
          <w:t>Bianca.Barling-Seden@tsirc.qld.gov.au</w:t>
        </w:r>
      </w:hyperlink>
      <w:r w:rsidRPr="007121EC">
        <w:rPr>
          <w:rFonts w:ascii="Arial" w:hAnsi="Arial" w:cs="Arial"/>
          <w:b/>
          <w:i/>
        </w:rPr>
        <w:t xml:space="preserve"> or 0400 856 333.</w:t>
      </w:r>
    </w:p>
    <w:p w14:paraId="6CE96562" w14:textId="77777777" w:rsidR="00921F30" w:rsidRPr="007121EC" w:rsidRDefault="00921F30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56B97FDC" w14:textId="77777777" w:rsidR="0032258D" w:rsidRPr="007121EC" w:rsidRDefault="0032258D" w:rsidP="00D32B89">
      <w:pPr>
        <w:pBdr>
          <w:top w:val="none" w:sz="0" w:space="0" w:color="auto"/>
        </w:pBdr>
        <w:spacing w:line="276" w:lineRule="auto"/>
        <w:jc w:val="both"/>
        <w:rPr>
          <w:rFonts w:ascii="Arial" w:hAnsi="Arial" w:cs="Arial"/>
        </w:rPr>
      </w:pPr>
    </w:p>
    <w:p w14:paraId="419C11C3" w14:textId="3AC3C3B0" w:rsidR="00A05D88" w:rsidRPr="007121EC" w:rsidRDefault="00A05D88" w:rsidP="00D32B89">
      <w:pPr>
        <w:tabs>
          <w:tab w:val="left" w:pos="1504"/>
        </w:tabs>
        <w:spacing w:line="276" w:lineRule="auto"/>
        <w:jc w:val="both"/>
        <w:rPr>
          <w:rFonts w:ascii="Arial" w:hAnsi="Arial" w:cs="Arial"/>
        </w:rPr>
      </w:pPr>
    </w:p>
    <w:sectPr w:rsidR="00A05D88" w:rsidRPr="007121EC" w:rsidSect="0057299F">
      <w:headerReference w:type="default" r:id="rId10"/>
      <w:footerReference w:type="default" r:id="rId11"/>
      <w:pgSz w:w="11906" w:h="16838"/>
      <w:pgMar w:top="1134" w:right="1134" w:bottom="281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67515" w14:textId="77777777" w:rsidR="00C00342" w:rsidRDefault="00C00342">
      <w:r>
        <w:separator/>
      </w:r>
    </w:p>
  </w:endnote>
  <w:endnote w:type="continuationSeparator" w:id="0">
    <w:p w14:paraId="440A5F0F" w14:textId="77777777" w:rsidR="00C00342" w:rsidRDefault="00C0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1D04B" w14:textId="77777777" w:rsidR="00601C0E" w:rsidRDefault="00601C0E" w:rsidP="00601C0E">
    <w:pPr>
      <w:pStyle w:val="Footer"/>
      <w:tabs>
        <w:tab w:val="clear" w:pos="4320"/>
        <w:tab w:val="clear" w:pos="8640"/>
        <w:tab w:val="left" w:pos="25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571C" w14:textId="77777777" w:rsidR="00C00342" w:rsidRDefault="00C00342">
      <w:r>
        <w:separator/>
      </w:r>
    </w:p>
  </w:footnote>
  <w:footnote w:type="continuationSeparator" w:id="0">
    <w:p w14:paraId="3D0A99E8" w14:textId="77777777" w:rsidR="00C00342" w:rsidRDefault="00C00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8A1C" w14:textId="77777777" w:rsidR="00980BA8" w:rsidRDefault="00980BA8"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F6EF54C" wp14:editId="7EC51C6D">
              <wp:simplePos x="0" y="0"/>
              <wp:positionH relativeFrom="page">
                <wp:posOffset>-411980</wp:posOffset>
              </wp:positionH>
              <wp:positionV relativeFrom="page">
                <wp:posOffset>9259400</wp:posOffset>
              </wp:positionV>
              <wp:extent cx="9033476" cy="143260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9033476" cy="1432603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5ABEC1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4BED2042" id="officeArt object" o:spid="_x0000_s1026" style="position:absolute;margin-left:-32.45pt;margin-top:729.1pt;width:711.3pt;height:112.8pt;rotation:180;flip:x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" fillcolor="#5abec1" stroked="f" strokeweight="1pt">
              <v:fill rotate="t" focus="10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AE08E29" wp14:editId="43BAB1CE">
              <wp:simplePos x="0" y="0"/>
              <wp:positionH relativeFrom="page">
                <wp:posOffset>1810023</wp:posOffset>
              </wp:positionH>
              <wp:positionV relativeFrom="page">
                <wp:posOffset>9616416</wp:posOffset>
              </wp:positionV>
              <wp:extent cx="5711934" cy="68577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1934" cy="685775"/>
                        <a:chOff x="-266700" y="0"/>
                        <a:chExt cx="5711933" cy="685774"/>
                      </a:xfrm>
                    </wpg:grpSpPr>
                    <pic:pic xmlns:pic="http://schemas.openxmlformats.org/drawingml/2006/picture">
                      <pic:nvPicPr>
                        <pic:cNvPr id="1073741826" name="Picture 1073741826"/>
                        <pic:cNvPicPr/>
                      </pic:nvPicPr>
                      <pic:blipFill>
                        <a:blip r:embed="rId1">
                          <a:alphaModFix amt="7397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66700" y="37448"/>
                          <a:ext cx="5318884" cy="53340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  <wps:wsp>
                      <wps:cNvPr id="1073741828" name="Shape 1073741828"/>
                      <wps:cNvSpPr/>
                      <wps:spPr>
                        <a:xfrm>
                          <a:off x="149433" y="0"/>
                          <a:ext cx="5295801" cy="6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8FBFC" w14:textId="77777777" w:rsidR="00980BA8" w:rsidRDefault="00980BA8">
                            <w:pPr>
                              <w:pStyle w:val="Body"/>
                              <w:jc w:val="both"/>
                              <w:rPr>
                                <w:rFonts w:ascii="SignPainter-HouseScript" w:eastAsia="SignPainter-HouseScript" w:hAnsi="SignPainter-HouseScript" w:cs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 xml:space="preserve">Empowering our people in our decision, </w:t>
                            </w:r>
                          </w:p>
                          <w:p w14:paraId="2217DB4C" w14:textId="77777777" w:rsidR="00980BA8" w:rsidRDefault="00980BA8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SignPainter-HouseScript"/>
                                <w:color w:val="263776"/>
                                <w:sz w:val="42"/>
                                <w:szCs w:val="42"/>
                                <w14:shadow w14:blurRad="25400" w14:dist="38100" w14:dir="18900000" w14:sx="100000" w14:sy="100000" w14:kx="0" w14:ky="0" w14:algn="tl">
                                  <w14:srgbClr w14:val="FFFFFF"/>
                                </w14:shadow>
                              </w:rPr>
                              <w:t>in our culture, for our future.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group w14:anchorId="6AE08E29" id="officeArt object" o:spid="_x0000_s1026" style="position:absolute;margin-left:142.5pt;margin-top:757.2pt;width:449.75pt;height:54pt;z-index:-251657216;mso-wrap-distance-left:12pt;mso-wrap-distance-top:12pt;mso-wrap-distance-right:12pt;mso-wrap-distance-bottom:12pt;mso-position-horizontal-relative:page;mso-position-vertical-relative:page" coordorigin="-2667" coordsize="57119,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741826" o:spid="_x0000_s1027" type="#_x0000_t75" style="position:absolute;left:-2667;top:374;width:5318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">
                <v:imagedata r:id="rId2" o:title=""/>
              </v:shape>
              <v:rect id="Shape 1073741828" o:spid="_x0000_s1028" style="position:absolute;left:1494;width:52958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" filled="f" stroked="f" strokeweight="1pt">
                <v:stroke miterlimit="4"/>
                <v:textbox inset="0,0,0,0">
                  <w:txbxContent>
                    <w:p w14:paraId="41E8FBFC" w14:textId="77777777" w:rsidR="00980BA8" w:rsidRDefault="00980BA8">
                      <w:pPr>
                        <w:pStyle w:val="Body"/>
                        <w:jc w:val="both"/>
                        <w:rPr>
                          <w:rFonts w:ascii="SignPainter-HouseScript" w:eastAsia="SignPainter-HouseScript" w:hAnsi="SignPainter-HouseScript" w:cs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 xml:space="preserve">Empowering our people in our decision, </w:t>
                      </w:r>
                    </w:p>
                    <w:p w14:paraId="2217DB4C" w14:textId="77777777" w:rsidR="00980BA8" w:rsidRDefault="00980BA8">
                      <w:pPr>
                        <w:pStyle w:val="Body"/>
                        <w:jc w:val="both"/>
                      </w:pPr>
                      <w:r>
                        <w:rPr>
                          <w:rFonts w:ascii="SignPainter-HouseScript"/>
                          <w:color w:val="263776"/>
                          <w:sz w:val="42"/>
                          <w:szCs w:val="42"/>
                          <w14:shadow w14:blurRad="25400" w14:dist="38100" w14:dir="18900000" w14:sx="100000" w14:sy="100000" w14:kx="0" w14:ky="0" w14:algn="tl">
                            <w14:srgbClr w14:val="FFFFFF"/>
                          </w14:shadow>
                        </w:rPr>
                        <w:t>in our culture, for our future.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152400" distB="152400" distL="152400" distR="152400" simplePos="0" relativeHeight="251660288" behindDoc="1" locked="0" layoutInCell="1" allowOverlap="1" wp14:anchorId="6C440FDD" wp14:editId="0A217DEF">
          <wp:simplePos x="0" y="0"/>
          <wp:positionH relativeFrom="page">
            <wp:posOffset>408676</wp:posOffset>
          </wp:positionH>
          <wp:positionV relativeFrom="page">
            <wp:posOffset>8911445</wp:posOffset>
          </wp:positionV>
          <wp:extent cx="1401347" cy="1704358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SIRC-LOGO-TRANS.gi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347" cy="1704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1E1"/>
    <w:multiLevelType w:val="hybridMultilevel"/>
    <w:tmpl w:val="4C8C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3E"/>
    <w:rsid w:val="0009567B"/>
    <w:rsid w:val="000A1E27"/>
    <w:rsid w:val="0014066B"/>
    <w:rsid w:val="00180CAC"/>
    <w:rsid w:val="00184D81"/>
    <w:rsid w:val="001C5D36"/>
    <w:rsid w:val="001F13BD"/>
    <w:rsid w:val="0022316A"/>
    <w:rsid w:val="00263A06"/>
    <w:rsid w:val="00314F0B"/>
    <w:rsid w:val="003211ED"/>
    <w:rsid w:val="0032258D"/>
    <w:rsid w:val="00334A8A"/>
    <w:rsid w:val="003C5B70"/>
    <w:rsid w:val="003F045B"/>
    <w:rsid w:val="003F7C57"/>
    <w:rsid w:val="004673A5"/>
    <w:rsid w:val="00481182"/>
    <w:rsid w:val="004F08A8"/>
    <w:rsid w:val="004F5BDD"/>
    <w:rsid w:val="00530989"/>
    <w:rsid w:val="005325C6"/>
    <w:rsid w:val="00554E19"/>
    <w:rsid w:val="0057299F"/>
    <w:rsid w:val="00591DFD"/>
    <w:rsid w:val="005B5C76"/>
    <w:rsid w:val="00601C0E"/>
    <w:rsid w:val="006B1042"/>
    <w:rsid w:val="006F3D80"/>
    <w:rsid w:val="00700BC0"/>
    <w:rsid w:val="007121EC"/>
    <w:rsid w:val="007418E8"/>
    <w:rsid w:val="00745D41"/>
    <w:rsid w:val="00781D4B"/>
    <w:rsid w:val="007A1AB6"/>
    <w:rsid w:val="007B4FBC"/>
    <w:rsid w:val="00867C41"/>
    <w:rsid w:val="008A7F22"/>
    <w:rsid w:val="008C108A"/>
    <w:rsid w:val="008C1370"/>
    <w:rsid w:val="008F1026"/>
    <w:rsid w:val="008F3DD3"/>
    <w:rsid w:val="00921F30"/>
    <w:rsid w:val="00923C34"/>
    <w:rsid w:val="0092748E"/>
    <w:rsid w:val="00950834"/>
    <w:rsid w:val="00980BA8"/>
    <w:rsid w:val="009B52C4"/>
    <w:rsid w:val="009C3F71"/>
    <w:rsid w:val="009D66CE"/>
    <w:rsid w:val="00A01F2F"/>
    <w:rsid w:val="00A05D88"/>
    <w:rsid w:val="00A1232A"/>
    <w:rsid w:val="00A71374"/>
    <w:rsid w:val="00AF1C28"/>
    <w:rsid w:val="00AF5578"/>
    <w:rsid w:val="00B21561"/>
    <w:rsid w:val="00BC0F7C"/>
    <w:rsid w:val="00BD6C1E"/>
    <w:rsid w:val="00C00342"/>
    <w:rsid w:val="00C205D1"/>
    <w:rsid w:val="00C631A8"/>
    <w:rsid w:val="00CD5E4F"/>
    <w:rsid w:val="00CE7953"/>
    <w:rsid w:val="00D3114E"/>
    <w:rsid w:val="00D32B89"/>
    <w:rsid w:val="00DA648A"/>
    <w:rsid w:val="00DB3411"/>
    <w:rsid w:val="00DC2991"/>
    <w:rsid w:val="00DC4FA4"/>
    <w:rsid w:val="00DE2846"/>
    <w:rsid w:val="00E06881"/>
    <w:rsid w:val="00E1173E"/>
    <w:rsid w:val="00E21133"/>
    <w:rsid w:val="00E4041E"/>
    <w:rsid w:val="00E42DC2"/>
    <w:rsid w:val="00E739B4"/>
    <w:rsid w:val="00EA24EE"/>
    <w:rsid w:val="00F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56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F7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8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31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DD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D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81D4B"/>
  </w:style>
  <w:style w:type="paragraph" w:styleId="ListParagraph">
    <w:name w:val="List Paragraph"/>
    <w:basedOn w:val="Normal"/>
    <w:uiPriority w:val="34"/>
    <w:qFormat/>
    <w:rsid w:val="007A1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F7C57"/>
    <w:rPr>
      <w:b/>
      <w:bCs/>
      <w:sz w:val="36"/>
      <w:szCs w:val="36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F7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8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5D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8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31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5B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DD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DD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DD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81D4B"/>
  </w:style>
  <w:style w:type="paragraph" w:styleId="ListParagraph">
    <w:name w:val="List Paragraph"/>
    <w:basedOn w:val="Normal"/>
    <w:uiPriority w:val="34"/>
    <w:qFormat/>
    <w:rsid w:val="007A1A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F7C57"/>
    <w:rPr>
      <w:b/>
      <w:bCs/>
      <w:sz w:val="36"/>
      <w:szCs w:val="36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anca.Barling-Seden@tsirc.qld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SIRC THEME">
  <a:themeElements>
    <a:clrScheme name="TSIRC FINAL">
      <a:dk1>
        <a:srgbClr val="1D2763"/>
      </a:dk1>
      <a:lt1>
        <a:srgbClr val="FFFFFF"/>
      </a:lt1>
      <a:dk2>
        <a:srgbClr val="4CB2B3"/>
      </a:dk2>
      <a:lt2>
        <a:srgbClr val="AEA298"/>
      </a:lt2>
      <a:accent1>
        <a:srgbClr val="D4D051"/>
      </a:accent1>
      <a:accent2>
        <a:srgbClr val="EACDC8"/>
      </a:accent2>
      <a:accent3>
        <a:srgbClr val="BEE1D6"/>
      </a:accent3>
      <a:accent4>
        <a:srgbClr val="86C0D5"/>
      </a:accent4>
      <a:accent5>
        <a:srgbClr val="F6E8BA"/>
      </a:accent5>
      <a:accent6>
        <a:srgbClr val="BAA7BB"/>
      </a:accent6>
      <a:hlink>
        <a:srgbClr val="005186"/>
      </a:hlink>
      <a:folHlink>
        <a:srgbClr val="6F55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3402</Characters>
  <Application>Microsoft Office Word</Application>
  <DocSecurity>4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Barling-Seden</dc:creator>
  <cp:lastModifiedBy>TSIRC</cp:lastModifiedBy>
  <cp:revision>2</cp:revision>
  <dcterms:created xsi:type="dcterms:W3CDTF">2017-04-10T06:48:00Z</dcterms:created>
  <dcterms:modified xsi:type="dcterms:W3CDTF">2017-04-10T06:48:00Z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